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5D" w:rsidRDefault="0061275D" w:rsidP="0061275D">
      <w:pPr>
        <w:pStyle w:val="Naslov"/>
        <w:rPr>
          <w:sz w:val="48"/>
        </w:rPr>
      </w:pPr>
      <w:r>
        <w:rPr>
          <w:sz w:val="48"/>
        </w:rPr>
        <w:t>DJEČJI VRTIĆ ˝SPUŽVICA˝, TISNO</w:t>
      </w:r>
    </w:p>
    <w:p w:rsidR="0061275D" w:rsidRDefault="0061275D" w:rsidP="0061275D">
      <w:pPr>
        <w:pStyle w:val="Naslov"/>
        <w:rPr>
          <w:sz w:val="48"/>
        </w:rPr>
      </w:pPr>
      <w:r>
        <w:rPr>
          <w:sz w:val="40"/>
        </w:rPr>
        <w:t>UPIS U JASLICE</w:t>
      </w:r>
      <w:r>
        <w:rPr>
          <w:sz w:val="40"/>
        </w:rPr>
        <w:t xml:space="preserve">, </w:t>
      </w:r>
    </w:p>
    <w:p w:rsidR="0037216B" w:rsidRDefault="0061275D" w:rsidP="0037216B">
      <w:pPr>
        <w:pStyle w:val="Naslov"/>
        <w:rPr>
          <w:sz w:val="48"/>
        </w:rPr>
      </w:pPr>
      <w:r>
        <w:rPr>
          <w:sz w:val="48"/>
        </w:rPr>
        <w:t>PEDAGOŠKA GODINA 2018/2019</w:t>
      </w:r>
    </w:p>
    <w:p w:rsidR="0061275D" w:rsidRPr="0037216B" w:rsidRDefault="0061275D" w:rsidP="0037216B"/>
    <w:tbl>
      <w:tblPr>
        <w:tblStyle w:val="Reetkatablice"/>
        <w:tblpPr w:leftFromText="180" w:rightFromText="180" w:vertAnchor="page" w:horzAnchor="margin" w:tblpY="5101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555"/>
        <w:gridCol w:w="1275"/>
        <w:gridCol w:w="1000"/>
        <w:gridCol w:w="741"/>
        <w:gridCol w:w="785"/>
        <w:gridCol w:w="1042"/>
        <w:gridCol w:w="948"/>
        <w:gridCol w:w="1185"/>
      </w:tblGrid>
      <w:tr w:rsidR="005363D8" w:rsidTr="0061275D">
        <w:trPr>
          <w:trHeight w:val="1089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20"/>
                <w:szCs w:val="16"/>
              </w:rPr>
            </w:pPr>
          </w:p>
          <w:p w:rsidR="0061275D" w:rsidRDefault="0061275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Prezime, ime djeteta</w:t>
            </w:r>
          </w:p>
          <w:p w:rsidR="0061275D" w:rsidRDefault="0061275D">
            <w:pPr>
              <w:rPr>
                <w:sz w:val="20"/>
                <w:szCs w:val="16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20"/>
                <w:szCs w:val="16"/>
              </w:rPr>
            </w:pPr>
          </w:p>
          <w:p w:rsidR="0061275D" w:rsidRDefault="0061275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 rođenja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Zaposlenost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Teškoće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Dječji</w:t>
            </w:r>
          </w:p>
          <w:p w:rsidR="0061275D" w:rsidRDefault="00612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doplatak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Dvojezičnost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</w:p>
          <w:p w:rsidR="0061275D" w:rsidRDefault="00612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Brat/sestra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</w:tr>
      <w:tr w:rsidR="005363D8" w:rsidTr="0061275D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hideMark/>
          </w:tcPr>
          <w:p w:rsidR="0061275D" w:rsidRDefault="0061275D">
            <w:r>
              <w:t>1.</w:t>
            </w:r>
          </w:p>
        </w:tc>
        <w:tc>
          <w:tcPr>
            <w:tcW w:w="207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MARKOV TOMA</w:t>
            </w:r>
          </w:p>
        </w:tc>
        <w:tc>
          <w:tcPr>
            <w:tcW w:w="12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17.05.2016.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20"/>
                <w:szCs w:val="16"/>
              </w:rPr>
            </w:pPr>
          </w:p>
        </w:tc>
        <w:tc>
          <w:tcPr>
            <w:tcW w:w="7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FE599" w:themeFill="accent4" w:themeFillTint="66"/>
          </w:tcPr>
          <w:p w:rsidR="0061275D" w:rsidRDefault="005363D8">
            <w:proofErr w:type="spellStart"/>
            <w:r>
              <w:t>Direkt.upis</w:t>
            </w:r>
            <w:proofErr w:type="spellEnd"/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hideMark/>
          </w:tcPr>
          <w:p w:rsidR="0061275D" w:rsidRDefault="005363D8">
            <w:r>
              <w:t>2.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BILIĆ SARA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02.10.2016.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16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16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hideMark/>
          </w:tcPr>
          <w:p w:rsidR="0061275D" w:rsidRDefault="005363D8">
            <w:r>
              <w:t>3.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KATIĆ AN</w:t>
            </w:r>
            <w:bookmarkStart w:id="0" w:name="_GoBack"/>
            <w:bookmarkEnd w:id="0"/>
            <w:r>
              <w:t>DRIJA NIKO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28.02.2016.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15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/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15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hideMark/>
          </w:tcPr>
          <w:p w:rsidR="0061275D" w:rsidRDefault="005363D8">
            <w:r>
              <w:t>4.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ŠESTOVIĆ LOVRE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24.04.2016.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61275D" w:rsidRDefault="0061275D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61275D" w:rsidRDefault="005363D8">
            <w:r>
              <w:t>15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5.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LAPOV LARA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06.09.2016.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37216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15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6.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VIDAKOVIĆ CVITA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30.03.2017.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37216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15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7.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TOLO JAKOV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20.08.2017.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37216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15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8.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PIRJAK PETAR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16.02.2015.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37216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14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9.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STIPANIČEV ARIELA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30.01.2017.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37216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14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10.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TESKERA ROKO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20.03.2016.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37216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13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11.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LEMAC JERE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16.03.2016.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37216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:rsidR="005363D8" w:rsidRDefault="005363D8">
            <w:r>
              <w:t>11</w:t>
            </w:r>
          </w:p>
        </w:tc>
      </w:tr>
      <w:tr w:rsidR="0061275D" w:rsidTr="0061275D">
        <w:tc>
          <w:tcPr>
            <w:tcW w:w="9026" w:type="dxa"/>
            <w:gridSpan w:val="9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61275D" w:rsidRDefault="005363D8">
            <w:pPr>
              <w:pStyle w:val="Odlomakpopisa"/>
            </w:pPr>
            <w:r>
              <w:t>DJECA KOJA NISU UPISANA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lastRenderedPageBreak/>
              <w:t>12.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VITAS FILIPCIC LOLA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22.02.2017.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8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13.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SKRAČIĆ ANNA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15.03.2017.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8</w:t>
            </w:r>
          </w:p>
        </w:tc>
      </w:tr>
      <w:tr w:rsidR="005363D8" w:rsidTr="0061275D">
        <w:tc>
          <w:tcPr>
            <w:tcW w:w="49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14.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MAJETIĆ STJEPAN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28.01.2017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275D" w:rsidRDefault="0061275D"/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61275D" w:rsidRDefault="009E189E">
            <w:r>
              <w:t>0</w:t>
            </w:r>
          </w:p>
        </w:tc>
      </w:tr>
    </w:tbl>
    <w:p w:rsidR="0061275D" w:rsidRDefault="0061275D" w:rsidP="0061275D"/>
    <w:p w:rsidR="0061275D" w:rsidRDefault="0061275D" w:rsidP="0061275D"/>
    <w:p w:rsidR="0061275D" w:rsidRDefault="0061275D" w:rsidP="0061275D"/>
    <w:p w:rsidR="0061275D" w:rsidRDefault="0061275D" w:rsidP="0061275D">
      <w:pPr>
        <w:rPr>
          <w:rFonts w:ascii="Times New Roman" w:hAnsi="Times New Roman" w:cs="Times New Roman"/>
          <w:b/>
          <w:color w:val="2020AC"/>
          <w:sz w:val="24"/>
          <w:szCs w:val="24"/>
        </w:rPr>
      </w:pPr>
      <w:r>
        <w:rPr>
          <w:rFonts w:ascii="Times New Roman" w:hAnsi="Times New Roman" w:cs="Times New Roman"/>
          <w:b/>
          <w:color w:val="2020AC"/>
          <w:sz w:val="24"/>
          <w:szCs w:val="24"/>
        </w:rPr>
        <w:t>Protiv odluke povjerenstva o rezultatima upisa podnositelj/</w:t>
      </w:r>
      <w:proofErr w:type="spellStart"/>
      <w:r>
        <w:rPr>
          <w:rFonts w:ascii="Times New Roman" w:hAnsi="Times New Roman" w:cs="Times New Roman"/>
          <w:b/>
          <w:color w:val="2020AC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zahtjeva imaju pravo žalbe. Žalba se podnosi Upravnom vijeću Vrtića u roku od 15 dana od dana objavljivanja odluke o rezultatima upisa na službenoj web stranici i oglasnoj ploči vrtića</w:t>
      </w:r>
    </w:p>
    <w:p w:rsidR="0061275D" w:rsidRDefault="0061275D" w:rsidP="0061275D"/>
    <w:p w:rsidR="003D7B4A" w:rsidRDefault="003D7B4A"/>
    <w:sectPr w:rsidR="003D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D"/>
    <w:rsid w:val="0037216B"/>
    <w:rsid w:val="003D7B4A"/>
    <w:rsid w:val="005363D8"/>
    <w:rsid w:val="0061275D"/>
    <w:rsid w:val="009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AFCC-497D-4FB9-B39A-C86140F5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2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2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61275D"/>
    <w:pPr>
      <w:ind w:left="720"/>
      <w:contextualSpacing/>
    </w:pPr>
  </w:style>
  <w:style w:type="table" w:styleId="Reetkatablice">
    <w:name w:val="Table Grid"/>
    <w:basedOn w:val="Obinatablica"/>
    <w:uiPriority w:val="59"/>
    <w:rsid w:val="0061275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2</cp:revision>
  <dcterms:created xsi:type="dcterms:W3CDTF">2018-05-10T09:11:00Z</dcterms:created>
  <dcterms:modified xsi:type="dcterms:W3CDTF">2018-05-10T10:24:00Z</dcterms:modified>
</cp:coreProperties>
</file>